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0DA3" w:rsidRPr="00860DA3" w:rsidRDefault="00860DA3" w:rsidP="00860DA3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 w:rsidRPr="00860DA3">
        <w:rPr>
          <w:rFonts w:ascii="Times New Roman" w:hAnsi="Times New Roman"/>
          <w:b/>
          <w:sz w:val="28"/>
          <w:szCs w:val="28"/>
          <w:lang w:eastAsia="ru-RU"/>
        </w:rPr>
        <w:t>Лекция 11</w:t>
      </w:r>
    </w:p>
    <w:p w:rsidR="00860DA3" w:rsidRDefault="00860DA3" w:rsidP="00860DA3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/>
          <w:sz w:val="28"/>
          <w:szCs w:val="28"/>
          <w:lang w:eastAsia="ru-RU"/>
        </w:rPr>
      </w:pPr>
    </w:p>
    <w:p w:rsidR="00860DA3" w:rsidRPr="00271D68" w:rsidRDefault="00860DA3" w:rsidP="00860DA3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О</w:t>
      </w:r>
      <w:r w:rsidRPr="00431EAE">
        <w:rPr>
          <w:rFonts w:ascii="Times New Roman" w:hAnsi="Times New Roman"/>
          <w:sz w:val="28"/>
          <w:szCs w:val="28"/>
          <w:lang w:eastAsia="ru-RU"/>
        </w:rPr>
        <w:t>безвоживание в естественных условиях</w:t>
      </w:r>
    </w:p>
    <w:p w:rsidR="00860DA3" w:rsidRDefault="00860DA3" w:rsidP="00860DA3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kk-KZ" w:eastAsia="ru-RU"/>
        </w:rPr>
      </w:pPr>
    </w:p>
    <w:p w:rsidR="00860DA3" w:rsidRPr="00AB4AD3" w:rsidRDefault="00860DA3" w:rsidP="00860DA3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kk-KZ" w:eastAsia="ru-RU"/>
        </w:rPr>
      </w:pPr>
    </w:p>
    <w:p w:rsidR="00860DA3" w:rsidRPr="008618BB" w:rsidRDefault="00860DA3" w:rsidP="00860DA3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8618BB">
        <w:rPr>
          <w:rFonts w:ascii="Times New Roman" w:hAnsi="Times New Roman"/>
          <w:sz w:val="28"/>
          <w:szCs w:val="28"/>
          <w:lang w:eastAsia="ru-RU"/>
        </w:rPr>
        <w:t>Способы обезвоживания осадков сточных вод можно разделить: обезвоживание в естественных условиях и искусственных.</w:t>
      </w:r>
    </w:p>
    <w:p w:rsidR="00860DA3" w:rsidRDefault="00860DA3" w:rsidP="00860DA3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8618BB">
        <w:rPr>
          <w:rFonts w:ascii="Times New Roman" w:hAnsi="Times New Roman"/>
          <w:sz w:val="28"/>
          <w:szCs w:val="28"/>
          <w:lang w:eastAsia="ru-RU"/>
        </w:rPr>
        <w:t xml:space="preserve">Наиболее простым и распространенным способом обезвоживания осадков городских сточных вод является естественная сушка на иловых площадках. На данных сооружениях обезвоживание осадка сначала осуществляется в результате процесса дренирования, а затем продолжается при испарении влаги. При этом происходит уменьшение объема осадка. </w:t>
      </w:r>
    </w:p>
    <w:p w:rsidR="00860DA3" w:rsidRPr="008618BB" w:rsidRDefault="00860DA3" w:rsidP="00860DA3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8618BB">
        <w:rPr>
          <w:rFonts w:ascii="Times New Roman" w:hAnsi="Times New Roman"/>
          <w:sz w:val="28"/>
          <w:szCs w:val="28"/>
          <w:lang w:eastAsia="ru-RU"/>
        </w:rPr>
        <w:t xml:space="preserve">Данный способ обезвоживания осадка требует значительных земельных площадей, к тому же неблагоприятные атмосферные условия ухудшают процесс обезвоживания на иловых площадках и не обеспечивают надлежащего снижения влажности осадка. При этих недостатках, иловые площадки тем не менее экономичны по строительным и эксплуатационным затратам, требуют минимального штата обслуживающего персонала, поэтому постоянно ведется поиск решений по совершенствованию работы данных сооружений. </w:t>
      </w:r>
    </w:p>
    <w:p w:rsidR="00860DA3" w:rsidRDefault="00860DA3" w:rsidP="00860DA3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8618BB">
        <w:rPr>
          <w:rFonts w:ascii="Times New Roman" w:hAnsi="Times New Roman"/>
          <w:sz w:val="28"/>
          <w:szCs w:val="28"/>
          <w:lang w:eastAsia="ru-RU"/>
        </w:rPr>
        <w:t>Обезвоживание на иловых площадках позволяет снизить влажность осадков до 75 - 80 %.</w:t>
      </w:r>
    </w:p>
    <w:p w:rsidR="00860DA3" w:rsidRDefault="00860DA3" w:rsidP="00860DA3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860DA3" w:rsidRDefault="00860DA3" w:rsidP="00860DA3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860DA3" w:rsidRPr="00B13CAB" w:rsidRDefault="00860DA3" w:rsidP="00860DA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bookmarkStart w:id="0" w:name="_GoBack"/>
      <w:bookmarkEnd w:id="0"/>
      <w:proofErr w:type="spellStart"/>
      <w:r w:rsidRPr="00B13CAB">
        <w:rPr>
          <w:rFonts w:ascii="Times New Roman" w:hAnsi="Times New Roman"/>
          <w:b/>
          <w:sz w:val="28"/>
          <w:szCs w:val="28"/>
          <w:lang w:eastAsia="ru-RU"/>
        </w:rPr>
        <w:t>Песковые</w:t>
      </w:r>
      <w:proofErr w:type="spellEnd"/>
      <w:r w:rsidRPr="00B13CAB">
        <w:rPr>
          <w:rFonts w:ascii="Times New Roman" w:hAnsi="Times New Roman"/>
          <w:b/>
          <w:sz w:val="28"/>
          <w:szCs w:val="28"/>
          <w:lang w:eastAsia="ru-RU"/>
        </w:rPr>
        <w:t xml:space="preserve"> площадки</w:t>
      </w:r>
    </w:p>
    <w:p w:rsidR="00860DA3" w:rsidRDefault="00860DA3" w:rsidP="00860DA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eastAsia="ru-RU"/>
        </w:rPr>
      </w:pPr>
    </w:p>
    <w:p w:rsidR="00860DA3" w:rsidRPr="00B13CAB" w:rsidRDefault="00860DA3" w:rsidP="00860DA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eastAsia="ru-RU"/>
        </w:rPr>
      </w:pPr>
    </w:p>
    <w:p w:rsidR="00860DA3" w:rsidRDefault="00860DA3" w:rsidP="00860DA3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1B6669">
        <w:rPr>
          <w:rFonts w:ascii="Times New Roman" w:hAnsi="Times New Roman"/>
          <w:sz w:val="28"/>
          <w:szCs w:val="28"/>
          <w:lang w:eastAsia="ru-RU"/>
        </w:rPr>
        <w:t>Песок из песколовок выгружается с большим количеством воды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1B6669">
        <w:rPr>
          <w:rFonts w:ascii="Times New Roman" w:hAnsi="Times New Roman"/>
          <w:sz w:val="28"/>
          <w:szCs w:val="28"/>
          <w:lang w:eastAsia="ru-RU"/>
        </w:rPr>
        <w:t>(вл</w:t>
      </w:r>
      <w:r>
        <w:rPr>
          <w:rFonts w:ascii="Times New Roman" w:hAnsi="Times New Roman"/>
          <w:sz w:val="28"/>
          <w:szCs w:val="28"/>
          <w:lang w:eastAsia="ru-RU"/>
        </w:rPr>
        <w:t>а</w:t>
      </w:r>
      <w:r w:rsidRPr="001B6669">
        <w:rPr>
          <w:rFonts w:ascii="Times New Roman" w:hAnsi="Times New Roman"/>
          <w:sz w:val="28"/>
          <w:szCs w:val="28"/>
          <w:lang w:eastAsia="ru-RU"/>
        </w:rPr>
        <w:t>жность пульпы 98-99%), что вызывает необходимость его обезвоживания</w:t>
      </w:r>
      <w:r>
        <w:rPr>
          <w:rFonts w:ascii="Times New Roman" w:hAnsi="Times New Roman"/>
          <w:sz w:val="28"/>
          <w:szCs w:val="28"/>
          <w:lang w:eastAsia="ru-RU"/>
        </w:rPr>
        <w:t>.</w:t>
      </w:r>
      <w:r w:rsidRPr="001B6669">
        <w:rPr>
          <w:rFonts w:ascii="Times New Roman" w:hAnsi="Times New Roman"/>
          <w:sz w:val="28"/>
          <w:szCs w:val="28"/>
          <w:lang w:eastAsia="ru-RU"/>
        </w:rPr>
        <w:t xml:space="preserve"> Для этой цели устраивают </w:t>
      </w:r>
      <w:proofErr w:type="spellStart"/>
      <w:r w:rsidRPr="001B6669">
        <w:rPr>
          <w:rFonts w:ascii="Times New Roman" w:hAnsi="Times New Roman"/>
          <w:sz w:val="28"/>
          <w:szCs w:val="28"/>
          <w:lang w:eastAsia="ru-RU"/>
        </w:rPr>
        <w:t>песковые</w:t>
      </w:r>
      <w:proofErr w:type="spellEnd"/>
      <w:r w:rsidRPr="001B6669">
        <w:rPr>
          <w:rFonts w:ascii="Times New Roman" w:hAnsi="Times New Roman"/>
          <w:sz w:val="28"/>
          <w:szCs w:val="28"/>
          <w:lang w:eastAsia="ru-RU"/>
        </w:rPr>
        <w:t xml:space="preserve"> бункеры, </w:t>
      </w:r>
      <w:proofErr w:type="spellStart"/>
      <w:r w:rsidRPr="001B6669">
        <w:rPr>
          <w:rFonts w:ascii="Times New Roman" w:hAnsi="Times New Roman"/>
          <w:sz w:val="28"/>
          <w:szCs w:val="28"/>
          <w:lang w:eastAsia="ru-RU"/>
        </w:rPr>
        <w:t>песковые</w:t>
      </w:r>
      <w:proofErr w:type="spellEnd"/>
      <w:r w:rsidRPr="001B6669">
        <w:rPr>
          <w:rFonts w:ascii="Times New Roman" w:hAnsi="Times New Roman"/>
          <w:sz w:val="28"/>
          <w:szCs w:val="28"/>
          <w:lang w:eastAsia="ru-RU"/>
        </w:rPr>
        <w:t xml:space="preserve"> площадки или </w:t>
      </w:r>
      <w:r>
        <w:rPr>
          <w:rFonts w:ascii="Times New Roman" w:hAnsi="Times New Roman"/>
          <w:sz w:val="28"/>
          <w:szCs w:val="28"/>
          <w:lang w:eastAsia="ru-RU"/>
        </w:rPr>
        <w:t>н</w:t>
      </w:r>
      <w:r w:rsidRPr="001B6669">
        <w:rPr>
          <w:rFonts w:ascii="Times New Roman" w:hAnsi="Times New Roman"/>
          <w:sz w:val="28"/>
          <w:szCs w:val="28"/>
          <w:lang w:eastAsia="ru-RU"/>
        </w:rPr>
        <w:t>акопители песка, обычно располагаемые вблизи песколовок. На станциях производительностью до 75 тыс. м</w:t>
      </w:r>
      <w:r w:rsidRPr="001B6669">
        <w:rPr>
          <w:rFonts w:ascii="Times New Roman" w:hAnsi="Times New Roman"/>
          <w:sz w:val="28"/>
          <w:szCs w:val="28"/>
          <w:vertAlign w:val="superscript"/>
          <w:lang w:eastAsia="ru-RU"/>
        </w:rPr>
        <w:t>3</w:t>
      </w:r>
      <w:r w:rsidRPr="001B6669">
        <w:rPr>
          <w:rFonts w:ascii="Times New Roman" w:hAnsi="Times New Roman"/>
          <w:sz w:val="28"/>
          <w:szCs w:val="28"/>
          <w:lang w:eastAsia="ru-RU"/>
        </w:rPr>
        <w:t xml:space="preserve"> в сутки для обез</w:t>
      </w:r>
      <w:r>
        <w:rPr>
          <w:rFonts w:ascii="Times New Roman" w:hAnsi="Times New Roman"/>
          <w:sz w:val="28"/>
          <w:szCs w:val="28"/>
          <w:lang w:eastAsia="ru-RU"/>
        </w:rPr>
        <w:t>в</w:t>
      </w:r>
      <w:r w:rsidRPr="001B6669">
        <w:rPr>
          <w:rFonts w:ascii="Times New Roman" w:hAnsi="Times New Roman"/>
          <w:sz w:val="28"/>
          <w:szCs w:val="28"/>
          <w:lang w:eastAsia="ru-RU"/>
        </w:rPr>
        <w:t xml:space="preserve">оживания песка рекомендуется предусматривать устройство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п</w:t>
      </w:r>
      <w:r w:rsidRPr="001B6669">
        <w:rPr>
          <w:rFonts w:ascii="Times New Roman" w:hAnsi="Times New Roman"/>
          <w:sz w:val="28"/>
          <w:szCs w:val="28"/>
          <w:lang w:eastAsia="ru-RU"/>
        </w:rPr>
        <w:t>есковых</w:t>
      </w:r>
      <w:proofErr w:type="spellEnd"/>
      <w:r w:rsidRPr="001B6669">
        <w:rPr>
          <w:rFonts w:ascii="Times New Roman" w:hAnsi="Times New Roman"/>
          <w:sz w:val="28"/>
          <w:szCs w:val="28"/>
          <w:lang w:eastAsia="ru-RU"/>
        </w:rPr>
        <w:t xml:space="preserve"> бункеров, приспособленных для последующей погрузки песка </w:t>
      </w:r>
      <w:proofErr w:type="gramStart"/>
      <w:r w:rsidRPr="001B6669">
        <w:rPr>
          <w:rFonts w:ascii="Times New Roman" w:hAnsi="Times New Roman"/>
          <w:sz w:val="28"/>
          <w:szCs w:val="28"/>
          <w:lang w:eastAsia="ru-RU"/>
        </w:rPr>
        <w:t>в  автомашины</w:t>
      </w:r>
      <w:proofErr w:type="gramEnd"/>
      <w:r w:rsidRPr="001B6669">
        <w:rPr>
          <w:rFonts w:ascii="Times New Roman" w:hAnsi="Times New Roman"/>
          <w:sz w:val="28"/>
          <w:szCs w:val="28"/>
          <w:lang w:eastAsia="ru-RU"/>
        </w:rPr>
        <w:t xml:space="preserve">. Вместимость бункеров рекомендуется рассчитывать на 1,5 - 5-суточное </w:t>
      </w:r>
      <w:r>
        <w:rPr>
          <w:rFonts w:ascii="Times New Roman" w:hAnsi="Times New Roman"/>
          <w:sz w:val="28"/>
          <w:szCs w:val="28"/>
          <w:lang w:eastAsia="ru-RU"/>
        </w:rPr>
        <w:t>хра</w:t>
      </w:r>
      <w:r w:rsidRPr="001B6669">
        <w:rPr>
          <w:rFonts w:ascii="Times New Roman" w:hAnsi="Times New Roman"/>
          <w:sz w:val="28"/>
          <w:szCs w:val="28"/>
          <w:lang w:eastAsia="ru-RU"/>
        </w:rPr>
        <w:t xml:space="preserve">нение песка. Дренажная вода </w:t>
      </w:r>
      <w:r>
        <w:rPr>
          <w:rFonts w:ascii="Times New Roman" w:hAnsi="Times New Roman"/>
          <w:sz w:val="28"/>
          <w:szCs w:val="28"/>
          <w:lang w:eastAsia="ru-RU"/>
        </w:rPr>
        <w:t>из</w:t>
      </w:r>
      <w:r w:rsidRPr="001B6669"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п</w:t>
      </w:r>
      <w:r w:rsidRPr="001B6669">
        <w:rPr>
          <w:rFonts w:ascii="Times New Roman" w:hAnsi="Times New Roman"/>
          <w:sz w:val="28"/>
          <w:szCs w:val="28"/>
          <w:lang w:eastAsia="ru-RU"/>
        </w:rPr>
        <w:t>есковых</w:t>
      </w:r>
      <w:proofErr w:type="spellEnd"/>
      <w:r w:rsidRPr="001B6669">
        <w:rPr>
          <w:rFonts w:ascii="Times New Roman" w:hAnsi="Times New Roman"/>
          <w:sz w:val="28"/>
          <w:szCs w:val="28"/>
          <w:lang w:eastAsia="ru-RU"/>
        </w:rPr>
        <w:t xml:space="preserve"> бункеров должна возвращаться в канал перед песколовками. Для больших станций очистки сточных вод </w:t>
      </w:r>
      <w:proofErr w:type="gramStart"/>
      <w:r w:rsidRPr="001B6669">
        <w:rPr>
          <w:rFonts w:ascii="Times New Roman" w:hAnsi="Times New Roman"/>
          <w:sz w:val="28"/>
          <w:szCs w:val="28"/>
          <w:lang w:eastAsia="ru-RU"/>
        </w:rPr>
        <w:t>рекомендуется  устра</w:t>
      </w:r>
      <w:r>
        <w:rPr>
          <w:rFonts w:ascii="Times New Roman" w:hAnsi="Times New Roman"/>
          <w:sz w:val="28"/>
          <w:szCs w:val="28"/>
          <w:lang w:eastAsia="ru-RU"/>
        </w:rPr>
        <w:t>ивать</w:t>
      </w:r>
      <w:proofErr w:type="gramEnd"/>
      <w:r w:rsidRPr="001B6669"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1B6669">
        <w:rPr>
          <w:rFonts w:ascii="Times New Roman" w:hAnsi="Times New Roman"/>
          <w:sz w:val="28"/>
          <w:szCs w:val="28"/>
          <w:lang w:eastAsia="ru-RU"/>
        </w:rPr>
        <w:t>песковые</w:t>
      </w:r>
      <w:proofErr w:type="spellEnd"/>
      <w:r w:rsidRPr="001B6669">
        <w:rPr>
          <w:rFonts w:ascii="Times New Roman" w:hAnsi="Times New Roman"/>
          <w:sz w:val="28"/>
          <w:szCs w:val="28"/>
          <w:lang w:eastAsia="ru-RU"/>
        </w:rPr>
        <w:t xml:space="preserve"> площадки. Их устраивают с ограждающими </w:t>
      </w:r>
      <w:proofErr w:type="gramStart"/>
      <w:r w:rsidRPr="001B6669">
        <w:rPr>
          <w:rFonts w:ascii="Times New Roman" w:hAnsi="Times New Roman"/>
          <w:sz w:val="28"/>
          <w:szCs w:val="28"/>
          <w:lang w:eastAsia="ru-RU"/>
        </w:rPr>
        <w:t xml:space="preserve">валиками  </w:t>
      </w:r>
      <w:r>
        <w:rPr>
          <w:rFonts w:ascii="Times New Roman" w:hAnsi="Times New Roman"/>
          <w:sz w:val="28"/>
          <w:szCs w:val="28"/>
          <w:lang w:eastAsia="ru-RU"/>
        </w:rPr>
        <w:t>высотой</w:t>
      </w:r>
      <w:proofErr w:type="gramEnd"/>
      <w:r>
        <w:rPr>
          <w:rFonts w:ascii="Times New Roman" w:hAnsi="Times New Roman"/>
          <w:sz w:val="28"/>
          <w:szCs w:val="28"/>
          <w:lang w:eastAsia="ru-RU"/>
        </w:rPr>
        <w:t xml:space="preserve"> 1-2</w:t>
      </w:r>
      <w:r w:rsidRPr="001B6669">
        <w:rPr>
          <w:rFonts w:ascii="Times New Roman" w:hAnsi="Times New Roman"/>
          <w:sz w:val="28"/>
          <w:szCs w:val="28"/>
          <w:lang w:eastAsia="ru-RU"/>
        </w:rPr>
        <w:t xml:space="preserve">. Размеры площадок принимают из условия напуска песка слоем </w:t>
      </w:r>
      <w:r w:rsidRPr="00D71257">
        <w:rPr>
          <w:rFonts w:ascii="Times New Roman" w:hAnsi="Times New Roman"/>
          <w:sz w:val="28"/>
          <w:szCs w:val="28"/>
          <w:lang w:eastAsia="ru-RU"/>
        </w:rPr>
        <w:t>до 5 м в год</w:t>
      </w:r>
      <w:r w:rsidRPr="001B6669">
        <w:rPr>
          <w:rFonts w:ascii="Times New Roman" w:hAnsi="Times New Roman"/>
          <w:sz w:val="28"/>
          <w:szCs w:val="28"/>
          <w:lang w:eastAsia="ru-RU"/>
        </w:rPr>
        <w:t xml:space="preserve"> (с периодической выгрузкой подсушенного песка); высота слоя </w:t>
      </w:r>
      <w:r>
        <w:rPr>
          <w:rFonts w:ascii="Times New Roman" w:hAnsi="Times New Roman"/>
          <w:sz w:val="28"/>
          <w:szCs w:val="28"/>
          <w:lang w:eastAsia="ru-RU"/>
        </w:rPr>
        <w:t>на</w:t>
      </w:r>
      <w:r w:rsidRPr="001B6669">
        <w:rPr>
          <w:rFonts w:ascii="Times New Roman" w:hAnsi="Times New Roman"/>
          <w:sz w:val="28"/>
          <w:szCs w:val="28"/>
          <w:lang w:eastAsia="ru-RU"/>
        </w:rPr>
        <w:t xml:space="preserve">пуска песка в накопителе составляет до 3 м в год. Удаление воды с площадок и из накопителей следует производить </w:t>
      </w:r>
      <w:r>
        <w:rPr>
          <w:rFonts w:ascii="Times New Roman" w:hAnsi="Times New Roman"/>
          <w:sz w:val="28"/>
          <w:szCs w:val="28"/>
          <w:lang w:eastAsia="ru-RU"/>
        </w:rPr>
        <w:t>ч</w:t>
      </w:r>
      <w:r w:rsidRPr="001B6669">
        <w:rPr>
          <w:rFonts w:ascii="Times New Roman" w:hAnsi="Times New Roman"/>
          <w:sz w:val="28"/>
          <w:szCs w:val="28"/>
          <w:lang w:eastAsia="ru-RU"/>
        </w:rPr>
        <w:t xml:space="preserve">ерез водосливы с переменной отметкой порога и перекачивать ее в канал </w:t>
      </w:r>
      <w:r>
        <w:rPr>
          <w:rFonts w:ascii="Times New Roman" w:hAnsi="Times New Roman"/>
          <w:sz w:val="28"/>
          <w:szCs w:val="28"/>
          <w:lang w:eastAsia="ru-RU"/>
        </w:rPr>
        <w:t>п</w:t>
      </w:r>
      <w:r w:rsidRPr="001B6669">
        <w:rPr>
          <w:rFonts w:ascii="Times New Roman" w:hAnsi="Times New Roman"/>
          <w:sz w:val="28"/>
          <w:szCs w:val="28"/>
          <w:lang w:eastAsia="ru-RU"/>
        </w:rPr>
        <w:t xml:space="preserve">еред песколовками или направлять в резервуар местной насосной </w:t>
      </w:r>
      <w:proofErr w:type="gramStart"/>
      <w:r w:rsidRPr="001B6669">
        <w:rPr>
          <w:rFonts w:ascii="Times New Roman" w:hAnsi="Times New Roman"/>
          <w:sz w:val="28"/>
          <w:szCs w:val="28"/>
          <w:lang w:eastAsia="ru-RU"/>
        </w:rPr>
        <w:t>станции  последующей</w:t>
      </w:r>
      <w:proofErr w:type="gramEnd"/>
      <w:r w:rsidRPr="001B6669">
        <w:rPr>
          <w:rFonts w:ascii="Times New Roman" w:hAnsi="Times New Roman"/>
          <w:sz w:val="28"/>
          <w:szCs w:val="28"/>
          <w:lang w:eastAsia="ru-RU"/>
        </w:rPr>
        <w:t xml:space="preserve"> перекачкой на очистные сооружения. </w:t>
      </w:r>
    </w:p>
    <w:p w:rsidR="00860DA3" w:rsidRDefault="00860DA3" w:rsidP="00860DA3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241814" w:rsidRDefault="00241814"/>
    <w:sectPr w:rsidR="002418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5E48"/>
    <w:rsid w:val="00241814"/>
    <w:rsid w:val="003F5E48"/>
    <w:rsid w:val="00860D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1827D4"/>
  <w15:chartTrackingRefBased/>
  <w15:docId w15:val="{6B5B6097-ACAD-435E-A986-284EC271C7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60DA3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339</Words>
  <Characters>1937</Characters>
  <Application>Microsoft Office Word</Application>
  <DocSecurity>0</DocSecurity>
  <Lines>16</Lines>
  <Paragraphs>4</Paragraphs>
  <ScaleCrop>false</ScaleCrop>
  <Company>SPecialiST RePack</Company>
  <LinksUpToDate>false</LinksUpToDate>
  <CharactersWithSpaces>2272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2022-01-30T15:45:00Z</dcterms:created>
  <dcterms:modified xsi:type="dcterms:W3CDTF">2022-01-30T15:46:00Z</dcterms:modified>
</cp:coreProperties>
</file>